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-SA"/>
        </w:rPr>
        <w:t>项目申报书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center"/>
        <w:rPr>
          <w:rFonts w:ascii="仿宋" w:hAnsi="新宋体" w:eastAsia="新宋体" w:cs="新宋体"/>
          <w:sz w:val="12"/>
          <w:szCs w:val="28"/>
          <w:lang w:val="zh-CN" w:eastAsia="zh-CN" w:bidi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项目名称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项目类型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bidi="zh-CN"/>
              </w:rPr>
              <w:t xml:space="preserve">□自然科学类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bidi="zh-CN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none"/>
                <w:lang w:val="en-US" w:bidi="zh-CN"/>
              </w:rPr>
              <w:t>社会科学类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申报单位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项目负责人及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联系电话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项目联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系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人及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联系电话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zh-CN"/>
              </w:rPr>
              <w:t>起止年月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日—20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GB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2433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zh-CN" w:bidi="zh-CN"/>
              </w:rPr>
              <w:t>申请日期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新宋体" w:eastAsia="新宋体" w:cs="新宋体"/>
          <w:sz w:val="20"/>
          <w:szCs w:val="28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zh-CN" w:bidi="zh-CN"/>
        </w:rPr>
        <w:t>重庆市</w:t>
      </w:r>
      <w:r>
        <w:rPr>
          <w:rFonts w:hint="eastAsia" w:ascii="方正仿宋_GBK" w:hAnsi="方正仿宋_GBK" w:eastAsia="方正仿宋_GBK" w:cs="方正仿宋_GBK"/>
          <w:spacing w:val="-3"/>
          <w:kern w:val="0"/>
          <w:sz w:val="32"/>
          <w:szCs w:val="22"/>
          <w:lang w:val="en-US" w:eastAsia="zh-CN" w:bidi="zh-CN"/>
        </w:rPr>
        <w:t>医药生物技术协会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仿宋_GBK" w:hAnsi="方正仿宋_GBK" w:eastAsia="方正仿宋_GBK" w:cs="方正仿宋_GBK"/>
          <w:sz w:val="20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spacing w:val="-40"/>
          <w:sz w:val="32"/>
          <w:szCs w:val="28"/>
          <w:lang w:val="zh-CN" w:eastAsia="zh-CN" w:bidi="zh-CN"/>
        </w:rPr>
        <w:t xml:space="preserve">二 </w:t>
      </w:r>
      <w:r>
        <w:rPr>
          <w:rFonts w:hint="eastAsia" w:ascii="方正仿宋_GBK" w:hAnsi="方正仿宋_GBK" w:eastAsia="方正仿宋_GBK" w:cs="方正仿宋_GBK"/>
          <w:sz w:val="32"/>
          <w:szCs w:val="28"/>
          <w:lang w:val="en-US" w:eastAsia="zh-CN" w:bidi="zh-CN"/>
        </w:rPr>
        <w:t>0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zh-CN" w:eastAsia="zh-CN" w:bidi="zh-CN"/>
        </w:rPr>
        <w:t>二二年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en-US" w:eastAsia="zh-CN" w:bidi="zh-CN"/>
        </w:rPr>
        <w:t>十一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28"/>
          <w:lang w:val="zh-CN" w:eastAsia="zh-CN" w:bidi="zh-CN"/>
        </w:rPr>
        <w:t>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1361" w:right="1361" w:bottom="1361" w:left="1361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个人信息注册。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项目组成员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须为协会个人会员且为单位在岗职工，项目负责人和项目组成员应当事先在“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重庆市医药生物技术协会官网（http://cqmba.org.cn/）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”中注册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成为协会个人会员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zh-CN" w:eastAsia="zh-CN" w:bidi="zh-CN"/>
        </w:rPr>
        <w:t xml:space="preserve">提交确认。项目提交前请项目负责人务必检查确认， </w:t>
      </w:r>
      <w:r>
        <w:rPr>
          <w:rFonts w:hint="eastAsia" w:ascii="方正仿宋_GBK" w:hAnsi="方正仿宋_GBK" w:eastAsia="方正仿宋_GBK" w:cs="方正仿宋_GBK"/>
          <w:color w:val="auto"/>
          <w:spacing w:val="-8"/>
          <w:sz w:val="32"/>
          <w:szCs w:val="32"/>
          <w:lang w:val="zh-CN" w:eastAsia="zh-CN" w:bidi="zh-CN"/>
        </w:rPr>
        <w:t>一旦提交将不予修改、退回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GB" w:eastAsia="zh-CN" w:bidi="zh-CN"/>
        </w:rPr>
        <w:t>申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GB" w:eastAsia="zh-CN" w:bidi="zh-CN"/>
        </w:rPr>
        <w:t>书统一用A4纸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US" w:eastAsia="zh-CN" w:bidi="zh-CN"/>
        </w:rPr>
        <w:t>双面</w:t>
      </w:r>
      <w:r>
        <w:rPr>
          <w:rFonts w:hint="eastAsia" w:ascii="方正仿宋_GBK" w:hAnsi="方正仿宋_GBK" w:eastAsia="方正仿宋_GBK" w:cs="方正仿宋_GBK"/>
          <w:color w:val="auto"/>
          <w:spacing w:val="-15"/>
          <w:sz w:val="32"/>
          <w:szCs w:val="32"/>
          <w:lang w:val="en-GB" w:eastAsia="zh-CN" w:bidi="zh-CN"/>
        </w:rPr>
        <w:t>印制，单独、左侧装订。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5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  <w:t>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我保证如实填写本表格各项内容。如果获得立项，承诺本表为有约束力的协议，遵守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协会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相关科研项目管理办法，认真开展研究工作，遵守学术道德规范，完成文件规定和本人承诺的预期研究成果。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 月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sectPr>
          <w:footerReference r:id="rId6" w:type="first"/>
          <w:footerReference r:id="rId5" w:type="default"/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在项目申报过程中如实填写申报</w:t>
      </w:r>
      <w:r>
        <w:rPr>
          <w:rFonts w:hint="eastAsia" w:ascii="仿宋_GB2312" w:hAnsi="仿宋_GB2312" w:eastAsia="仿宋_GB2312" w:cs="仿宋_GB2312"/>
          <w:sz w:val="32"/>
          <w:szCs w:val="40"/>
        </w:rPr>
        <w:t>书内容，确保研究内容与指南支持方向一致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所提供申报资料真实有效，不存在重复申报、编报虚假概算、篡改单位财务数据、侵犯他人知识产权等行为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项目负责人条件符合申报通知相关要求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项目考核指标量化。如项目获批立项，在签订任务书时，不降低技术、经济指标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如项目获批立项，确保项目自筹资金到位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不进行任何干扰评审或可能影响评审公正性的活动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严格遵守重庆市科研项目及财政科研经费相关管理规定，为项目实施提供必要的基本科研保障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项目负责人（签字）: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单位（单位法人签章）: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(单位签章）: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GB" w:eastAsia="zh-CN" w:bidi="ar-SA"/>
        </w:rPr>
        <w:sectPr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  <w:t>一、基本信息表</w:t>
      </w:r>
    </w:p>
    <w:tbl>
      <w:tblPr>
        <w:tblStyle w:val="4"/>
        <w:tblW w:w="107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286"/>
        <w:gridCol w:w="1760"/>
        <w:gridCol w:w="991"/>
        <w:gridCol w:w="1139"/>
        <w:gridCol w:w="1050"/>
        <w:gridCol w:w="1410"/>
        <w:gridCol w:w="660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zh-CN"/>
              </w:rPr>
              <w:t>人所在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单位信息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单位性质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法人代表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firstLine="1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firstLine="1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电话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单位所在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地区县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详细地址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传真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申报人信息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hanging="33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职称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身份证号码</w:t>
            </w:r>
          </w:p>
        </w:tc>
        <w:tc>
          <w:tcPr>
            <w:tcW w:w="4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电子邮箱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项目联系人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手机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项目基本信息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  <w:t>项目名称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zh-CN"/>
              </w:rPr>
              <w:t>项目类别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起止时间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资助经费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 w:bidi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6" w:hRule="atLeast"/>
          <w:jc w:val="center"/>
        </w:trPr>
        <w:tc>
          <w:tcPr>
            <w:tcW w:w="832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zh-CN"/>
              </w:rPr>
              <w:t>摘要</w:t>
            </w:r>
          </w:p>
        </w:tc>
        <w:tc>
          <w:tcPr>
            <w:tcW w:w="9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宋体" w:hAnsi="新宋体" w:eastAsia="新宋体" w:cs="新宋体"/>
          <w:sz w:val="24"/>
          <w:szCs w:val="28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11" w:lineRule="exact"/>
        <w:ind w:left="0" w:leftChars="0" w:right="0" w:firstLine="602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CN" w:eastAsia="zh-CN" w:bidi="zh-CN"/>
        </w:rPr>
        <w:t>二、项目团队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2" w:hRule="atLeast"/>
          <w:jc w:val="center"/>
        </w:trPr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证件号码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项目中的分工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zh-CN"/>
              </w:rPr>
              <w:t>签名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新宋体" w:hAnsi="新宋体" w:eastAsia="新宋体" w:cs="新宋体"/>
          <w:color w:val="auto"/>
          <w:kern w:val="0"/>
          <w:sz w:val="22"/>
          <w:szCs w:val="22"/>
          <w:lang w:val="zh-CN" w:bidi="zh-C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Microsoft JhengHei" w:hAnsi="新宋体" w:eastAsia="新宋体" w:cs="新宋体"/>
          <w:b/>
          <w:sz w:val="13"/>
          <w:szCs w:val="28"/>
          <w:lang w:val="zh-CN" w:eastAsia="zh-CN" w:bidi="zh-CN"/>
        </w:rPr>
      </w:pPr>
    </w:p>
    <w:p>
      <w:pPr>
        <w:autoSpaceDE w:val="0"/>
        <w:autoSpaceDN w:val="0"/>
        <w:spacing w:before="3" w:after="0" w:line="242" w:lineRule="auto"/>
        <w:ind w:left="393" w:right="396" w:firstLine="480"/>
        <w:jc w:val="left"/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sectPr>
          <w:pgSz w:w="16838" w:h="11906" w:orient="landscape"/>
          <w:pgMar w:top="720" w:right="1287" w:bottom="720" w:left="1287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t>注：</w:t>
      </w: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en-US" w:bidi="zh-CN"/>
        </w:rPr>
        <w:t>项目申报人</w:t>
      </w:r>
      <w:r>
        <w:rPr>
          <w:rFonts w:hint="eastAsia" w:ascii="仿宋" w:hAnsi="新宋体" w:eastAsia="仿宋" w:cs="新宋体"/>
          <w:color w:val="auto"/>
          <w:spacing w:val="-11"/>
          <w:kern w:val="0"/>
          <w:sz w:val="24"/>
          <w:szCs w:val="22"/>
          <w:lang w:val="zh-CN" w:bidi="zh-CN"/>
        </w:rPr>
        <w:t>同年限申报1个项目，课题组成员最多只能同时参加两个项目的研究工作。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三、项目申报书正文</w:t>
      </w:r>
    </w:p>
    <w:tbl>
      <w:tblPr>
        <w:tblStyle w:val="4"/>
        <w:tblW w:w="92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756" w:hRule="atLeast"/>
          <w:jc w:val="center"/>
        </w:trPr>
        <w:tc>
          <w:tcPr>
            <w:tcW w:w="9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  <w:t>、研究背景及立项依据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）选题目的意义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）现状及趋势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（需结合科学研究发展趋势来论述科学意义。附主要参考文献目录）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GB" w:eastAsia="zh-CN"/>
              </w:rPr>
              <w:t>、主要研究内容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）研究内容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、目标以及拟解决的关键科学问题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拟采取的研究方案及可行性分析（包括研究方法、技术路线、关键技术等说明）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）本项目的特色与创新之处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（四）年度研究计划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成果形式及应用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1.预期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成果形式（包括发表文章、申请专利等）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研究成果的预期应用情况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GB" w:eastAsia="zh-CN"/>
              </w:rPr>
              <w:t>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GB" w:eastAsia="zh-CN"/>
              </w:rPr>
              <w:t>500字以内。（可加页）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11" w:lineRule="exact"/>
        <w:ind w:right="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 w:bidi="zh-CN"/>
        </w:rPr>
        <w:sectPr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四、完成本项目的条件和保证</w:t>
      </w:r>
    </w:p>
    <w:tbl>
      <w:tblPr>
        <w:tblStyle w:val="4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52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包括参加人员的研究水平、时间保证、资料准备与科研手段等。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）工作基础（与本项目相关的研究工作积累和已取得的研究工作成绩）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）工作条件（包括已具备的实验条件，尚缺少的实验条件和拟解决的途径）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）承担科研项目情况（项目组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（不含申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人）正在承担的科研项目情况，注明项目的名称和编号、经费来源、起止年月、与本项目的关系及负责的内容等）；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五、本项目研究计划</w:t>
      </w:r>
    </w:p>
    <w:tbl>
      <w:tblPr>
        <w:tblStyle w:val="5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20"/>
        <w:gridCol w:w="1064"/>
        <w:gridCol w:w="1118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研究阶段（起止时间）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任务安排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经费安排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承担者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最终成果形式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专著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译著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论文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研究或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咨询报告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数 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最终完成时间</w:t>
            </w:r>
          </w:p>
        </w:tc>
        <w:tc>
          <w:tcPr>
            <w:tcW w:w="67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  <w:sectPr>
          <w:pgSz w:w="11906" w:h="16838"/>
          <w:pgMar w:top="1361" w:right="1361" w:bottom="1361" w:left="1361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97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六、项目经费预算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397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GB" w:eastAsia="zh-CN"/>
        </w:rPr>
        <w:t xml:space="preserve">单位：万元 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1440"/>
        <w:gridCol w:w="720"/>
        <w:gridCol w:w="233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经费开支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金额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序号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经费开支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试剂耗材费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6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间接费用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测试加工费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7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印刷出版费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8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专家咨询费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9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>其他支出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GB" w:eastAsia="zh-CN" w:bidi="ar-SA"/>
              </w:rPr>
              <w:t>合计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七、所在单位意见</w:t>
      </w:r>
    </w:p>
    <w:tbl>
      <w:tblPr>
        <w:tblStyle w:val="4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120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GB" w:eastAsia="zh-CN"/>
              </w:rPr>
              <w:t xml:space="preserve">负责人签章：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年   月   日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八、专家评审意见</w:t>
      </w:r>
    </w:p>
    <w:tbl>
      <w:tblPr>
        <w:tblStyle w:val="4"/>
        <w:tblW w:w="91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108" w:type="dxa"/>
            <w:noWrap w:val="0"/>
            <w:vAlign w:val="top"/>
          </w:tcPr>
          <w:p>
            <w:pPr>
              <w:wordWrap w:val="0"/>
              <w:spacing w:line="360" w:lineRule="auto"/>
              <w:ind w:right="420"/>
              <w:rPr>
                <w:rFonts w:hint="eastAsia" w:ascii="宋体" w:hAnsi="宋体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专家组长签字：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157" w:afterLines="50" w:line="240" w:lineRule="atLeast"/>
        <w:ind w:right="397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zh-CN"/>
        </w:rPr>
        <w:t>九、协会意见</w:t>
      </w:r>
    </w:p>
    <w:tbl>
      <w:tblPr>
        <w:tblStyle w:val="5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9" w:hRule="atLeast"/>
          <w:jc w:val="center"/>
        </w:trPr>
        <w:tc>
          <w:tcPr>
            <w:tcW w:w="9123" w:type="dxa"/>
            <w:noWrap w:val="0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秘书长签字：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361" w:right="1361" w:bottom="1361" w:left="1361" w:header="851" w:footer="850" w:gutter="0"/>
      <w:cols w:space="0" w:num="1"/>
      <w:rtlGutter w:val="0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7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7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GJmYTczNDIyZjg2NDc1OTNiMDhmMGM2YzRiMTkifQ=="/>
  </w:docVars>
  <w:rsids>
    <w:rsidRoot w:val="00000000"/>
    <w:rsid w:val="062E0E19"/>
    <w:rsid w:val="07F74945"/>
    <w:rsid w:val="09A6701A"/>
    <w:rsid w:val="0B2E5018"/>
    <w:rsid w:val="0C0A1AE2"/>
    <w:rsid w:val="1CA70B37"/>
    <w:rsid w:val="31766291"/>
    <w:rsid w:val="4BBA0128"/>
    <w:rsid w:val="50AB58CA"/>
    <w:rsid w:val="5A835FFA"/>
    <w:rsid w:val="5AA430E9"/>
    <w:rsid w:val="661941AF"/>
    <w:rsid w:val="69E91E5E"/>
    <w:rsid w:val="6B8E107D"/>
    <w:rsid w:val="712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2498</Words>
  <Characters>2605</Characters>
  <Lines>0</Lines>
  <Paragraphs>0</Paragraphs>
  <TotalTime>107</TotalTime>
  <ScaleCrop>false</ScaleCrop>
  <LinksUpToDate>false</LinksUpToDate>
  <CharactersWithSpaces>2920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2022-11-15T02:42:00Z</dcterms:created>
  <dc:creator>lenovo</dc:creator>
  <cp:lastModifiedBy>颖儿</cp:lastModifiedBy>
  <dcterms:modified xsi:type="dcterms:W3CDTF">2022-11-30T09:18:03Z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B871B7325560480C9B4591ACF2091C9A</vt:lpwstr>
  </property>
</Properties>
</file>